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58C7D" w14:textId="77777777" w:rsidR="002C0230" w:rsidRDefault="002C0230" w:rsidP="008F208C">
      <w:pPr>
        <w:pStyle w:val="Title"/>
        <w:rPr>
          <w:rFonts w:ascii="Open Sans" w:hAnsi="Open Sans" w:cs="Open Sans"/>
          <w:b/>
          <w:bCs/>
          <w:sz w:val="24"/>
          <w:szCs w:val="24"/>
        </w:rPr>
      </w:pPr>
    </w:p>
    <w:p w14:paraId="279DBB81" w14:textId="2F63A2B3" w:rsidR="008F208C" w:rsidRDefault="008F208C" w:rsidP="008F208C">
      <w:pPr>
        <w:pStyle w:val="Title"/>
        <w:rPr>
          <w:rFonts w:ascii="Open Sans" w:hAnsi="Open Sans" w:cs="Open Sans"/>
          <w:b/>
          <w:bCs/>
          <w:sz w:val="24"/>
          <w:szCs w:val="24"/>
        </w:rPr>
      </w:pPr>
      <w:r w:rsidRPr="006E0D55">
        <w:rPr>
          <w:rFonts w:ascii="Open Sans" w:hAnsi="Open Sans" w:cs="Open Sans"/>
          <w:b/>
          <w:bCs/>
          <w:sz w:val="24"/>
          <w:szCs w:val="24"/>
        </w:rPr>
        <w:t>Organise, Optimise and Stay Ahead with DYMO – Now Available in New 20 Packs!</w:t>
      </w:r>
    </w:p>
    <w:p w14:paraId="346C2BF1" w14:textId="77777777" w:rsidR="002C0230" w:rsidRPr="002C0230" w:rsidRDefault="002C0230" w:rsidP="002C0230"/>
    <w:p w14:paraId="3500A28B" w14:textId="72FA6553" w:rsidR="008F208C" w:rsidRPr="0040683A" w:rsidRDefault="008F208C" w:rsidP="008F208C">
      <w:pPr>
        <w:rPr>
          <w:rFonts w:ascii="Open Sans" w:hAnsi="Open Sans" w:cs="Open Sans"/>
          <w:i/>
          <w:iCs/>
        </w:rPr>
      </w:pPr>
      <w:r w:rsidRPr="0040683A">
        <w:rPr>
          <w:rFonts w:ascii="Open Sans" w:hAnsi="Open Sans" w:cs="Open Sans"/>
        </w:rPr>
        <w:t xml:space="preserve">Whether you're </w:t>
      </w:r>
      <w:r w:rsidR="002C0230" w:rsidRPr="0040683A">
        <w:rPr>
          <w:rFonts w:ascii="Open Sans" w:hAnsi="Open Sans" w:cs="Open Sans"/>
        </w:rPr>
        <w:t>organising</w:t>
      </w:r>
      <w:r w:rsidRPr="0040683A">
        <w:rPr>
          <w:rFonts w:ascii="Open Sans" w:hAnsi="Open Sans" w:cs="Open Sans"/>
        </w:rPr>
        <w:t xml:space="preserve"> your home, boosting</w:t>
      </w:r>
      <w:r w:rsidR="000B4B40" w:rsidRPr="0040683A">
        <w:rPr>
          <w:rFonts w:ascii="Open Sans" w:hAnsi="Open Sans" w:cs="Open Sans"/>
        </w:rPr>
        <w:t xml:space="preserve"> office</w:t>
      </w:r>
      <w:r w:rsidRPr="0040683A">
        <w:rPr>
          <w:rFonts w:ascii="Open Sans" w:hAnsi="Open Sans" w:cs="Open Sans"/>
        </w:rPr>
        <w:t xml:space="preserve"> productivity</w:t>
      </w:r>
      <w:r w:rsidR="000B4B40" w:rsidRPr="0040683A">
        <w:rPr>
          <w:rFonts w:ascii="Open Sans" w:hAnsi="Open Sans" w:cs="Open Sans"/>
        </w:rPr>
        <w:t xml:space="preserve">, </w:t>
      </w:r>
      <w:r w:rsidR="005701F1" w:rsidRPr="0040683A">
        <w:rPr>
          <w:rFonts w:ascii="Open Sans" w:hAnsi="Open Sans" w:cs="Open Sans"/>
        </w:rPr>
        <w:t>increasing</w:t>
      </w:r>
      <w:r w:rsidRPr="0040683A">
        <w:rPr>
          <w:rFonts w:ascii="Open Sans" w:hAnsi="Open Sans" w:cs="Open Sans"/>
        </w:rPr>
        <w:t xml:space="preserve"> </w:t>
      </w:r>
      <w:r w:rsidR="000B4B40" w:rsidRPr="0040683A">
        <w:rPr>
          <w:rFonts w:ascii="Open Sans" w:hAnsi="Open Sans" w:cs="Open Sans"/>
        </w:rPr>
        <w:t xml:space="preserve">your </w:t>
      </w:r>
      <w:r w:rsidRPr="0040683A">
        <w:rPr>
          <w:rFonts w:ascii="Open Sans" w:hAnsi="Open Sans" w:cs="Open Sans"/>
        </w:rPr>
        <w:t xml:space="preserve">hospitality standards, </w:t>
      </w:r>
      <w:r w:rsidR="005701F1" w:rsidRPr="0040683A">
        <w:rPr>
          <w:rFonts w:ascii="Open Sans" w:hAnsi="Open Sans" w:cs="Open Sans"/>
        </w:rPr>
        <w:t xml:space="preserve">or </w:t>
      </w:r>
      <w:r w:rsidRPr="0040683A">
        <w:rPr>
          <w:rFonts w:ascii="Open Sans" w:hAnsi="Open Sans" w:cs="Open Sans"/>
        </w:rPr>
        <w:t xml:space="preserve">ensuring </w:t>
      </w:r>
      <w:r w:rsidR="005701F1" w:rsidRPr="0040683A">
        <w:rPr>
          <w:rFonts w:ascii="Open Sans" w:hAnsi="Open Sans" w:cs="Open Sans"/>
        </w:rPr>
        <w:t xml:space="preserve">your </w:t>
      </w:r>
      <w:r w:rsidRPr="0040683A">
        <w:rPr>
          <w:rFonts w:ascii="Open Sans" w:hAnsi="Open Sans" w:cs="Open Sans"/>
        </w:rPr>
        <w:t xml:space="preserve">hygiene </w:t>
      </w:r>
      <w:r w:rsidR="005701F1" w:rsidRPr="0040683A">
        <w:rPr>
          <w:rFonts w:ascii="Open Sans" w:hAnsi="Open Sans" w:cs="Open Sans"/>
        </w:rPr>
        <w:t xml:space="preserve">or safety </w:t>
      </w:r>
      <w:r w:rsidRPr="0040683A">
        <w:rPr>
          <w:rFonts w:ascii="Open Sans" w:hAnsi="Open Sans" w:cs="Open Sans"/>
        </w:rPr>
        <w:t xml:space="preserve">compliance, DYMO has </w:t>
      </w:r>
      <w:r w:rsidR="002C0230" w:rsidRPr="0040683A">
        <w:rPr>
          <w:rFonts w:ascii="Open Sans" w:hAnsi="Open Sans" w:cs="Open Sans"/>
        </w:rPr>
        <w:t>the</w:t>
      </w:r>
      <w:r w:rsidRPr="0040683A">
        <w:rPr>
          <w:rFonts w:ascii="Open Sans" w:hAnsi="Open Sans" w:cs="Open Sans"/>
        </w:rPr>
        <w:t xml:space="preserve"> label maker </w:t>
      </w:r>
      <w:r w:rsidR="002C0230" w:rsidRPr="0040683A">
        <w:rPr>
          <w:rFonts w:ascii="Open Sans" w:hAnsi="Open Sans" w:cs="Open Sans"/>
        </w:rPr>
        <w:t>you need</w:t>
      </w:r>
      <w:r w:rsidRPr="0040683A">
        <w:rPr>
          <w:rFonts w:ascii="Open Sans" w:hAnsi="Open Sans" w:cs="Open Sans"/>
        </w:rPr>
        <w:t xml:space="preserve">. Our </w:t>
      </w:r>
      <w:r w:rsidR="005701F1" w:rsidRPr="0040683A">
        <w:rPr>
          <w:rFonts w:ascii="Open Sans" w:hAnsi="Open Sans" w:cs="Open Sans"/>
        </w:rPr>
        <w:t xml:space="preserve">easy and </w:t>
      </w:r>
      <w:r w:rsidRPr="0040683A">
        <w:rPr>
          <w:rFonts w:ascii="Open Sans" w:hAnsi="Open Sans" w:cs="Open Sans"/>
        </w:rPr>
        <w:t xml:space="preserve">versatile labelling solutions </w:t>
      </w:r>
      <w:r w:rsidR="002C0230" w:rsidRPr="0040683A">
        <w:rPr>
          <w:rFonts w:ascii="Open Sans" w:hAnsi="Open Sans" w:cs="Open Sans"/>
        </w:rPr>
        <w:t>let you</w:t>
      </w:r>
      <w:r w:rsidRPr="0040683A">
        <w:rPr>
          <w:rFonts w:ascii="Open Sans" w:hAnsi="Open Sans" w:cs="Open Sans"/>
        </w:rPr>
        <w:t xml:space="preserve"> organise, </w:t>
      </w:r>
      <w:r w:rsidR="000B4B40" w:rsidRPr="0040683A">
        <w:rPr>
          <w:rFonts w:ascii="Open Sans" w:hAnsi="Open Sans" w:cs="Open Sans"/>
        </w:rPr>
        <w:t>increase</w:t>
      </w:r>
      <w:r w:rsidRPr="0040683A">
        <w:rPr>
          <w:rFonts w:ascii="Open Sans" w:hAnsi="Open Sans" w:cs="Open Sans"/>
        </w:rPr>
        <w:t xml:space="preserve"> efficien</w:t>
      </w:r>
      <w:r w:rsidR="000B4B40" w:rsidRPr="0040683A">
        <w:rPr>
          <w:rFonts w:ascii="Open Sans" w:hAnsi="Open Sans" w:cs="Open Sans"/>
        </w:rPr>
        <w:t>cy</w:t>
      </w:r>
      <w:r w:rsidRPr="0040683A">
        <w:rPr>
          <w:rFonts w:ascii="Open Sans" w:hAnsi="Open Sans" w:cs="Open Sans"/>
        </w:rPr>
        <w:t xml:space="preserve"> and maintain </w:t>
      </w:r>
      <w:r w:rsidR="005701F1" w:rsidRPr="0040683A">
        <w:rPr>
          <w:rFonts w:ascii="Open Sans" w:hAnsi="Open Sans" w:cs="Open Sans"/>
        </w:rPr>
        <w:t xml:space="preserve">the </w:t>
      </w:r>
      <w:r w:rsidRPr="0040683A">
        <w:rPr>
          <w:rFonts w:ascii="Open Sans" w:hAnsi="Open Sans" w:cs="Open Sans"/>
        </w:rPr>
        <w:t>standards</w:t>
      </w:r>
      <w:r w:rsidR="005701F1" w:rsidRPr="0040683A">
        <w:rPr>
          <w:rFonts w:ascii="Open Sans" w:hAnsi="Open Sans" w:cs="Open Sans"/>
        </w:rPr>
        <w:t xml:space="preserve"> you want</w:t>
      </w:r>
      <w:r w:rsidRPr="0040683A">
        <w:rPr>
          <w:rFonts w:ascii="Open Sans" w:hAnsi="Open Sans" w:cs="Open Sans"/>
        </w:rPr>
        <w:t xml:space="preserve"> – all at the push of a button.</w:t>
      </w:r>
    </w:p>
    <w:p w14:paraId="17B73F02" w14:textId="5CFA11E6" w:rsidR="00F81CF7" w:rsidRPr="0040683A" w:rsidRDefault="008F208C" w:rsidP="008F208C">
      <w:pPr>
        <w:rPr>
          <w:rFonts w:ascii="Open Sans" w:hAnsi="Open Sans" w:cs="Open Sans"/>
          <w:b/>
          <w:bCs/>
        </w:rPr>
      </w:pPr>
      <w:bookmarkStart w:id="0" w:name="_Hlk212823623"/>
      <w:r w:rsidRPr="0040683A">
        <w:rPr>
          <w:rFonts w:ascii="Open Sans" w:hAnsi="Open Sans" w:cs="Open Sans"/>
          <w:b/>
          <w:bCs/>
        </w:rPr>
        <w:t xml:space="preserve">Introducing the NEW DYMO </w:t>
      </w:r>
      <w:r w:rsidR="003D3C91" w:rsidRPr="0040683A">
        <w:rPr>
          <w:rFonts w:ascii="Open Sans" w:hAnsi="Open Sans" w:cs="Open Sans"/>
          <w:b/>
          <w:bCs/>
        </w:rPr>
        <w:t xml:space="preserve">D1 value pack of </w:t>
      </w:r>
      <w:r w:rsidRPr="0040683A">
        <w:rPr>
          <w:rFonts w:ascii="Open Sans" w:hAnsi="Open Sans" w:cs="Open Sans"/>
          <w:b/>
          <w:bCs/>
        </w:rPr>
        <w:t>20 Pack: Bigger Means Better!</w:t>
      </w:r>
    </w:p>
    <w:p w14:paraId="425B29BB" w14:textId="17D54035" w:rsidR="00F81CF7" w:rsidRPr="0040683A" w:rsidRDefault="008F208C" w:rsidP="00F81CF7">
      <w:pPr>
        <w:rPr>
          <w:rFonts w:ascii="Open Sans" w:hAnsi="Open Sans" w:cs="Open Sans"/>
          <w:b/>
          <w:bCs/>
        </w:rPr>
      </w:pPr>
      <w:r w:rsidRPr="0040683A">
        <w:rPr>
          <w:rFonts w:ascii="Open Sans" w:hAnsi="Open Sans" w:cs="Open Sans"/>
          <w:b/>
          <w:bCs/>
        </w:rPr>
        <w:t xml:space="preserve">DYMO’s new </w:t>
      </w:r>
      <w:r w:rsidR="003D3C91" w:rsidRPr="0040683A">
        <w:rPr>
          <w:rFonts w:ascii="Open Sans" w:hAnsi="Open Sans" w:cs="Open Sans"/>
          <w:b/>
          <w:bCs/>
        </w:rPr>
        <w:t xml:space="preserve">D1 </w:t>
      </w:r>
      <w:r w:rsidRPr="0040683A">
        <w:rPr>
          <w:rFonts w:ascii="Open Sans" w:hAnsi="Open Sans" w:cs="Open Sans"/>
          <w:b/>
          <w:bCs/>
        </w:rPr>
        <w:t xml:space="preserve">pack </w:t>
      </w:r>
      <w:r w:rsidR="003D3C91" w:rsidRPr="0040683A">
        <w:rPr>
          <w:rFonts w:ascii="Open Sans" w:hAnsi="Open Sans" w:cs="Open Sans"/>
          <w:b/>
          <w:bCs/>
        </w:rPr>
        <w:t xml:space="preserve">of 20 </w:t>
      </w:r>
      <w:r w:rsidR="001B61FE" w:rsidRPr="0040683A">
        <w:rPr>
          <w:rFonts w:ascii="Open Sans" w:hAnsi="Open Sans" w:cs="Open Sans"/>
          <w:b/>
          <w:bCs/>
        </w:rPr>
        <w:t xml:space="preserve">12mm </w:t>
      </w:r>
      <w:r w:rsidR="000B4B40" w:rsidRPr="0040683A">
        <w:rPr>
          <w:rFonts w:ascii="Open Sans" w:hAnsi="Open Sans" w:cs="Open Sans"/>
          <w:b/>
          <w:bCs/>
        </w:rPr>
        <w:t>label machine labels</w:t>
      </w:r>
      <w:r w:rsidR="003D3C91" w:rsidRPr="0040683A">
        <w:rPr>
          <w:rFonts w:ascii="Open Sans" w:hAnsi="Open Sans" w:cs="Open Sans"/>
          <w:b/>
          <w:bCs/>
        </w:rPr>
        <w:t xml:space="preserve"> </w:t>
      </w:r>
      <w:r w:rsidR="00F61705" w:rsidRPr="0040683A">
        <w:rPr>
          <w:rFonts w:ascii="Open Sans" w:hAnsi="Open Sans" w:cs="Open Sans"/>
          <w:b/>
          <w:bCs/>
        </w:rPr>
        <w:t>bring</w:t>
      </w:r>
      <w:r w:rsidR="000B4B40" w:rsidRPr="0040683A">
        <w:rPr>
          <w:rFonts w:ascii="Open Sans" w:hAnsi="Open Sans" w:cs="Open Sans"/>
          <w:b/>
          <w:bCs/>
        </w:rPr>
        <w:t xml:space="preserve"> </w:t>
      </w:r>
      <w:r w:rsidR="009E6D3D">
        <w:rPr>
          <w:rFonts w:ascii="Open Sans" w:hAnsi="Open Sans" w:cs="Open Sans"/>
          <w:b/>
          <w:bCs/>
        </w:rPr>
        <w:t>H</w:t>
      </w:r>
      <w:r w:rsidR="000B4B40" w:rsidRPr="0040683A">
        <w:rPr>
          <w:rFonts w:ascii="Open Sans" w:hAnsi="Open Sans" w:cs="Open Sans"/>
          <w:b/>
          <w:bCs/>
        </w:rPr>
        <w:t>you</w:t>
      </w:r>
      <w:r w:rsidRPr="0040683A">
        <w:rPr>
          <w:rFonts w:ascii="Open Sans" w:hAnsi="Open Sans" w:cs="Open Sans"/>
          <w:b/>
          <w:bCs/>
        </w:rPr>
        <w:t xml:space="preserve"> unbeatable value and convenience for </w:t>
      </w:r>
      <w:r w:rsidR="000B4B40" w:rsidRPr="0040683A">
        <w:rPr>
          <w:rFonts w:ascii="Open Sans" w:hAnsi="Open Sans" w:cs="Open Sans"/>
          <w:b/>
          <w:bCs/>
        </w:rPr>
        <w:t>all your</w:t>
      </w:r>
      <w:r w:rsidRPr="0040683A">
        <w:rPr>
          <w:rFonts w:ascii="Open Sans" w:hAnsi="Open Sans" w:cs="Open Sans"/>
          <w:b/>
          <w:bCs/>
        </w:rPr>
        <w:t xml:space="preserve"> labelling</w:t>
      </w:r>
      <w:r w:rsidR="000B4B40" w:rsidRPr="0040683A">
        <w:rPr>
          <w:rFonts w:ascii="Open Sans" w:hAnsi="Open Sans" w:cs="Open Sans"/>
          <w:b/>
          <w:bCs/>
        </w:rPr>
        <w:t xml:space="preserve"> tape</w:t>
      </w:r>
      <w:r w:rsidRPr="0040683A">
        <w:rPr>
          <w:rFonts w:ascii="Open Sans" w:hAnsi="Open Sans" w:cs="Open Sans"/>
          <w:b/>
          <w:bCs/>
        </w:rPr>
        <w:t xml:space="preserve"> task</w:t>
      </w:r>
      <w:r w:rsidR="000B4B40" w:rsidRPr="0040683A">
        <w:rPr>
          <w:rFonts w:ascii="Open Sans" w:hAnsi="Open Sans" w:cs="Open Sans"/>
          <w:b/>
          <w:bCs/>
        </w:rPr>
        <w:t>s</w:t>
      </w:r>
      <w:r w:rsidRPr="0040683A">
        <w:rPr>
          <w:rFonts w:ascii="Open Sans" w:hAnsi="Open Sans" w:cs="Open Sans"/>
          <w:b/>
          <w:bCs/>
        </w:rPr>
        <w:t xml:space="preserve">. </w:t>
      </w:r>
      <w:r w:rsidR="003D3C91" w:rsidRPr="0040683A">
        <w:rPr>
          <w:rFonts w:ascii="Open Sans" w:hAnsi="Open Sans" w:cs="Open Sans"/>
          <w:b/>
          <w:bCs/>
        </w:rPr>
        <w:t xml:space="preserve">   </w:t>
      </w:r>
    </w:p>
    <w:p w14:paraId="7818BAE8" w14:textId="4C11E8DC" w:rsidR="003D3C91" w:rsidRPr="0040683A" w:rsidRDefault="003D3C91" w:rsidP="00F81CF7">
      <w:pPr>
        <w:rPr>
          <w:rFonts w:ascii="Open Sans" w:hAnsi="Open Sans" w:cs="Open Sans"/>
        </w:rPr>
      </w:pPr>
      <w:r w:rsidRPr="0040683A">
        <w:rPr>
          <w:rFonts w:ascii="Open Sans" w:hAnsi="Open Sans" w:cs="Open Sans"/>
        </w:rPr>
        <w:t xml:space="preserve">This </w:t>
      </w:r>
      <w:r w:rsidR="005701F1" w:rsidRPr="0040683A">
        <w:rPr>
          <w:rFonts w:ascii="Open Sans" w:hAnsi="Open Sans" w:cs="Open Sans"/>
        </w:rPr>
        <w:t xml:space="preserve">great value DYMO label tape </w:t>
      </w:r>
      <w:r w:rsidRPr="0040683A">
        <w:rPr>
          <w:rFonts w:ascii="Open Sans" w:hAnsi="Open Sans" w:cs="Open Sans"/>
        </w:rPr>
        <w:t xml:space="preserve">pack will fit any of our portable </w:t>
      </w:r>
      <w:r w:rsidR="005701F1" w:rsidRPr="0040683A">
        <w:rPr>
          <w:rFonts w:ascii="Open Sans" w:hAnsi="Open Sans" w:cs="Open Sans"/>
        </w:rPr>
        <w:t>DYMO</w:t>
      </w:r>
      <w:r w:rsidRPr="0040683A">
        <w:rPr>
          <w:rFonts w:ascii="Open Sans" w:hAnsi="Open Sans" w:cs="Open Sans"/>
        </w:rPr>
        <w:t xml:space="preserve"> Label Manager machines, </w:t>
      </w:r>
      <w:r w:rsidR="005701F1" w:rsidRPr="0040683A">
        <w:rPr>
          <w:rFonts w:ascii="Open Sans" w:hAnsi="Open Sans" w:cs="Open Sans"/>
        </w:rPr>
        <w:t>including our</w:t>
      </w:r>
      <w:r w:rsidRPr="0040683A">
        <w:rPr>
          <w:rFonts w:ascii="Open Sans" w:hAnsi="Open Sans" w:cs="Open Sans"/>
        </w:rPr>
        <w:t xml:space="preserve"> </w:t>
      </w:r>
      <w:r w:rsidR="00C605C3" w:rsidRPr="0040683A">
        <w:rPr>
          <w:rFonts w:ascii="Open Sans" w:hAnsi="Open Sans" w:cs="Open Sans"/>
        </w:rPr>
        <w:t>Bluetooth</w:t>
      </w:r>
      <w:r w:rsidRPr="0040683A">
        <w:rPr>
          <w:rFonts w:ascii="Open Sans" w:hAnsi="Open Sans" w:cs="Open Sans"/>
        </w:rPr>
        <w:t xml:space="preserve"> </w:t>
      </w:r>
      <w:r w:rsidR="005701F1" w:rsidRPr="0040683A">
        <w:rPr>
          <w:rFonts w:ascii="Open Sans" w:hAnsi="Open Sans" w:cs="Open Sans"/>
        </w:rPr>
        <w:t>versions</w:t>
      </w:r>
      <w:r w:rsidRPr="0040683A">
        <w:rPr>
          <w:rFonts w:ascii="Open Sans" w:hAnsi="Open Sans" w:cs="Open Sans"/>
        </w:rPr>
        <w:t>.</w:t>
      </w:r>
    </w:p>
    <w:bookmarkEnd w:id="0"/>
    <w:p w14:paraId="42D96256" w14:textId="661F0D9F" w:rsidR="005701F1" w:rsidRPr="0040683A" w:rsidRDefault="005701F1" w:rsidP="005701F1">
      <w:pPr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0683A">
        <w:rPr>
          <w:rFonts w:ascii="Aptos" w:eastAsia="Times New Roman" w:hAnsi="Aptos" w:cs="Times New Roman"/>
          <w:b/>
          <w:bCs/>
          <w:sz w:val="28"/>
          <w:szCs w:val="28"/>
          <w:bdr w:val="none" w:sz="0" w:space="0" w:color="auto" w:frame="1"/>
          <w:lang w:eastAsia="en-GB"/>
        </w:rPr>
        <w:t>Bigger = Better Value: </w:t>
      </w:r>
      <w:r w:rsidRPr="0040683A">
        <w:rPr>
          <w:rFonts w:ascii="Aptos" w:eastAsia="Times New Roman" w:hAnsi="Aptos" w:cs="Times New Roman"/>
          <w:sz w:val="28"/>
          <w:szCs w:val="28"/>
          <w:bdr w:val="none" w:sz="0" w:space="0" w:color="auto" w:frame="1"/>
          <w:lang w:eastAsia="en-GB"/>
        </w:rPr>
        <w:t>More DYMO barcode labels for your money, maximising your budget and minimising interruptions.</w:t>
      </w:r>
    </w:p>
    <w:p w14:paraId="289E4E04" w14:textId="505A7476" w:rsidR="005701F1" w:rsidRPr="0040683A" w:rsidRDefault="005701F1" w:rsidP="005701F1">
      <w:pPr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0683A">
        <w:rPr>
          <w:rFonts w:ascii="Aptos" w:eastAsia="Times New Roman" w:hAnsi="Aptos" w:cs="Times New Roman"/>
          <w:b/>
          <w:bCs/>
          <w:sz w:val="28"/>
          <w:szCs w:val="28"/>
          <w:bdr w:val="none" w:sz="0" w:space="0" w:color="auto" w:frame="1"/>
          <w:lang w:eastAsia="en-GB"/>
        </w:rPr>
        <w:t>Bigger = More Convenient: </w:t>
      </w:r>
      <w:r w:rsidRPr="0040683A">
        <w:rPr>
          <w:rFonts w:ascii="Aptos" w:eastAsia="Times New Roman" w:hAnsi="Aptos" w:cs="Times New Roman"/>
          <w:sz w:val="28"/>
          <w:szCs w:val="28"/>
          <w:bdr w:val="none" w:sz="0" w:space="0" w:color="auto" w:frame="1"/>
          <w:lang w:eastAsia="en-GB"/>
        </w:rPr>
        <w:t>Fewer re-orders and less time spent restocking – just grab an easy label DYMO pack and keep labelling.</w:t>
      </w:r>
    </w:p>
    <w:p w14:paraId="5C23C1F3" w14:textId="332D821F" w:rsidR="005701F1" w:rsidRPr="0040683A" w:rsidRDefault="005701F1" w:rsidP="005701F1">
      <w:pPr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0683A">
        <w:rPr>
          <w:rFonts w:ascii="Aptos" w:eastAsia="Times New Roman" w:hAnsi="Aptos" w:cs="Times New Roman"/>
          <w:b/>
          <w:bCs/>
          <w:sz w:val="28"/>
          <w:szCs w:val="28"/>
          <w:bdr w:val="none" w:sz="0" w:space="0" w:color="auto" w:frame="1"/>
          <w:lang w:eastAsia="en-GB"/>
        </w:rPr>
        <w:t>Bigger = Less Packaging: </w:t>
      </w:r>
      <w:r w:rsidRPr="0040683A">
        <w:rPr>
          <w:rFonts w:ascii="Aptos" w:eastAsia="Times New Roman" w:hAnsi="Aptos" w:cs="Times New Roman"/>
          <w:sz w:val="28"/>
          <w:szCs w:val="28"/>
          <w:bdr w:val="none" w:sz="0" w:space="0" w:color="auto" w:frame="1"/>
          <w:lang w:eastAsia="en-GB"/>
        </w:rPr>
        <w:t>Help the environment by reducing your packaging waste and choosing our 20-pack D1 label machine labels</w:t>
      </w:r>
    </w:p>
    <w:p w14:paraId="62D46097" w14:textId="6A57538F" w:rsidR="005701F1" w:rsidRPr="0040683A" w:rsidRDefault="005701F1" w:rsidP="005701F1">
      <w:pPr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0683A">
        <w:rPr>
          <w:rFonts w:ascii="Aptos" w:eastAsia="Times New Roman" w:hAnsi="Aptos" w:cs="Times New Roman"/>
          <w:b/>
          <w:bCs/>
          <w:sz w:val="28"/>
          <w:szCs w:val="28"/>
          <w:bdr w:val="none" w:sz="0" w:space="0" w:color="auto" w:frame="1"/>
          <w:lang w:eastAsia="en-GB"/>
        </w:rPr>
        <w:t>Bigger = More Efficient: </w:t>
      </w:r>
      <w:r w:rsidRPr="0040683A">
        <w:rPr>
          <w:rFonts w:ascii="Aptos" w:eastAsia="Times New Roman" w:hAnsi="Aptos" w:cs="Times New Roman"/>
          <w:sz w:val="28"/>
          <w:szCs w:val="28"/>
          <w:bdr w:val="none" w:sz="0" w:space="0" w:color="auto" w:frame="1"/>
          <w:lang w:eastAsia="en-GB"/>
        </w:rPr>
        <w:t>Stay organised with a constant supply of D1 labels, so you’re always ready for your next labelling job.</w:t>
      </w:r>
    </w:p>
    <w:p w14:paraId="3F65F55E" w14:textId="3C3313B9" w:rsidR="001979BC" w:rsidRPr="0040683A" w:rsidRDefault="001979BC" w:rsidP="008F208C">
      <w:pPr>
        <w:rPr>
          <w:rFonts w:ascii="Open Sans" w:hAnsi="Open Sans" w:cs="Open Sans"/>
          <w:b/>
          <w:bCs/>
        </w:rPr>
      </w:pPr>
      <w:r w:rsidRPr="0040683A">
        <w:rPr>
          <w:rFonts w:ascii="Open Sans" w:hAnsi="Open Sans" w:cs="Open Sans"/>
          <w:b/>
          <w:bCs/>
        </w:rPr>
        <w:t>Never Run Out – Stock Up Today!</w:t>
      </w:r>
    </w:p>
    <w:p w14:paraId="4673D4FC" w14:textId="1855758E" w:rsidR="008F208C" w:rsidRPr="0040683A" w:rsidRDefault="008F208C" w:rsidP="008F208C">
      <w:pPr>
        <w:rPr>
          <w:rFonts w:ascii="Open Sans" w:hAnsi="Open Sans" w:cs="Open Sans"/>
        </w:rPr>
      </w:pPr>
      <w:r w:rsidRPr="0040683A">
        <w:rPr>
          <w:rFonts w:ascii="Open Sans" w:hAnsi="Open Sans" w:cs="Open Sans"/>
        </w:rPr>
        <w:t xml:space="preserve">Don’t </w:t>
      </w:r>
      <w:r w:rsidR="001B61FE" w:rsidRPr="0040683A">
        <w:rPr>
          <w:rFonts w:ascii="Open Sans" w:hAnsi="Open Sans" w:cs="Open Sans"/>
        </w:rPr>
        <w:t>get caught short - w</w:t>
      </w:r>
      <w:r w:rsidRPr="0040683A">
        <w:rPr>
          <w:rFonts w:ascii="Open Sans" w:hAnsi="Open Sans" w:cs="Open Sans"/>
        </w:rPr>
        <w:t>ith DYMO’s new</w:t>
      </w:r>
      <w:r w:rsidR="005701F1" w:rsidRPr="0040683A">
        <w:rPr>
          <w:rFonts w:ascii="Open Sans" w:hAnsi="Open Sans" w:cs="Open Sans"/>
        </w:rPr>
        <w:t xml:space="preserve"> D1</w:t>
      </w:r>
      <w:r w:rsidRPr="0040683A">
        <w:rPr>
          <w:rFonts w:ascii="Open Sans" w:hAnsi="Open Sans" w:cs="Open Sans"/>
        </w:rPr>
        <w:t xml:space="preserve"> 20</w:t>
      </w:r>
      <w:r w:rsidR="001B61FE" w:rsidRPr="0040683A">
        <w:rPr>
          <w:rFonts w:ascii="Open Sans" w:hAnsi="Open Sans" w:cs="Open Sans"/>
        </w:rPr>
        <w:t xml:space="preserve"> </w:t>
      </w:r>
      <w:r w:rsidRPr="0040683A">
        <w:rPr>
          <w:rFonts w:ascii="Open Sans" w:hAnsi="Open Sans" w:cs="Open Sans"/>
        </w:rPr>
        <w:t xml:space="preserve">pack, </w:t>
      </w:r>
      <w:r w:rsidR="005701F1" w:rsidRPr="0040683A">
        <w:rPr>
          <w:rFonts w:ascii="Open Sans" w:hAnsi="Open Sans" w:cs="Open Sans"/>
        </w:rPr>
        <w:t>you'll always have</w:t>
      </w:r>
      <w:r w:rsidRPr="0040683A">
        <w:rPr>
          <w:rFonts w:ascii="Open Sans" w:hAnsi="Open Sans" w:cs="Open Sans"/>
        </w:rPr>
        <w:t xml:space="preserve"> </w:t>
      </w:r>
      <w:r w:rsidR="005701F1" w:rsidRPr="0040683A">
        <w:rPr>
          <w:rFonts w:ascii="Open Sans" w:hAnsi="Open Sans" w:cs="Open Sans"/>
        </w:rPr>
        <w:t>the label machine labels you need</w:t>
      </w:r>
      <w:r w:rsidRPr="0040683A">
        <w:rPr>
          <w:rFonts w:ascii="Open Sans" w:hAnsi="Open Sans" w:cs="Open Sans"/>
        </w:rPr>
        <w:t xml:space="preserve">. From </w:t>
      </w:r>
      <w:r w:rsidR="003D3C91" w:rsidRPr="0040683A">
        <w:rPr>
          <w:rFonts w:ascii="Open Sans" w:hAnsi="Open Sans" w:cs="Open Sans"/>
        </w:rPr>
        <w:t>PAT testing barcode labels</w:t>
      </w:r>
      <w:r w:rsidRPr="0040683A">
        <w:rPr>
          <w:rFonts w:ascii="Open Sans" w:hAnsi="Open Sans" w:cs="Open Sans"/>
        </w:rPr>
        <w:t xml:space="preserve"> to filing cabinets, guest rooms </w:t>
      </w:r>
      <w:r w:rsidR="001B61FE" w:rsidRPr="0040683A">
        <w:rPr>
          <w:rFonts w:ascii="Open Sans" w:hAnsi="Open Sans" w:cs="Open Sans"/>
        </w:rPr>
        <w:t>and</w:t>
      </w:r>
      <w:r w:rsidRPr="0040683A">
        <w:rPr>
          <w:rFonts w:ascii="Open Sans" w:hAnsi="Open Sans" w:cs="Open Sans"/>
        </w:rPr>
        <w:t xml:space="preserve"> safety signage, DYMO </w:t>
      </w:r>
      <w:r w:rsidR="005701F1" w:rsidRPr="0040683A">
        <w:rPr>
          <w:rFonts w:ascii="Open Sans" w:hAnsi="Open Sans" w:cs="Open Sans"/>
        </w:rPr>
        <w:t>labelling tape is the tape you can count on.</w:t>
      </w:r>
    </w:p>
    <w:p w14:paraId="1E0E7CE6" w14:textId="5C57723A" w:rsidR="00BD0A28" w:rsidRPr="0040683A" w:rsidRDefault="001B61FE" w:rsidP="008F208C">
      <w:pPr>
        <w:rPr>
          <w:rFonts w:ascii="Open Sans" w:hAnsi="Open Sans" w:cs="Open Sans"/>
          <w:b/>
          <w:bCs/>
        </w:rPr>
      </w:pPr>
      <w:r w:rsidRPr="0040683A">
        <w:rPr>
          <w:rFonts w:ascii="Open Sans" w:hAnsi="Open Sans" w:cs="Open Sans"/>
          <w:b/>
          <w:bCs/>
        </w:rPr>
        <w:t>Choose DYMO D1 20 pack</w:t>
      </w:r>
      <w:r w:rsidR="008F208C" w:rsidRPr="0040683A">
        <w:rPr>
          <w:rFonts w:ascii="Open Sans" w:hAnsi="Open Sans" w:cs="Open Sans"/>
          <w:b/>
          <w:bCs/>
        </w:rPr>
        <w:t xml:space="preserve">: For </w:t>
      </w:r>
      <w:r w:rsidRPr="0040683A">
        <w:rPr>
          <w:rFonts w:ascii="Open Sans" w:hAnsi="Open Sans" w:cs="Open Sans"/>
          <w:b/>
          <w:bCs/>
        </w:rPr>
        <w:t>your h</w:t>
      </w:r>
      <w:r w:rsidR="008F208C" w:rsidRPr="0040683A">
        <w:rPr>
          <w:rFonts w:ascii="Open Sans" w:hAnsi="Open Sans" w:cs="Open Sans"/>
          <w:b/>
          <w:bCs/>
        </w:rPr>
        <w:t xml:space="preserve">ome, </w:t>
      </w:r>
      <w:r w:rsidRPr="0040683A">
        <w:rPr>
          <w:rFonts w:ascii="Open Sans" w:hAnsi="Open Sans" w:cs="Open Sans"/>
          <w:b/>
          <w:bCs/>
        </w:rPr>
        <w:t>o</w:t>
      </w:r>
      <w:r w:rsidR="008F208C" w:rsidRPr="0040683A">
        <w:rPr>
          <w:rFonts w:ascii="Open Sans" w:hAnsi="Open Sans" w:cs="Open Sans"/>
          <w:b/>
          <w:bCs/>
        </w:rPr>
        <w:t xml:space="preserve">ffice, </w:t>
      </w:r>
      <w:r w:rsidRPr="0040683A">
        <w:rPr>
          <w:rFonts w:ascii="Open Sans" w:hAnsi="Open Sans" w:cs="Open Sans"/>
          <w:b/>
          <w:bCs/>
        </w:rPr>
        <w:t>h</w:t>
      </w:r>
      <w:r w:rsidR="008F208C" w:rsidRPr="0040683A">
        <w:rPr>
          <w:rFonts w:ascii="Open Sans" w:hAnsi="Open Sans" w:cs="Open Sans"/>
          <w:b/>
          <w:bCs/>
        </w:rPr>
        <w:t xml:space="preserve">ospitality, </w:t>
      </w:r>
      <w:r w:rsidRPr="0040683A">
        <w:rPr>
          <w:rFonts w:ascii="Open Sans" w:hAnsi="Open Sans" w:cs="Open Sans"/>
          <w:b/>
          <w:bCs/>
        </w:rPr>
        <w:t>h</w:t>
      </w:r>
      <w:r w:rsidR="008F208C" w:rsidRPr="0040683A">
        <w:rPr>
          <w:rFonts w:ascii="Open Sans" w:hAnsi="Open Sans" w:cs="Open Sans"/>
          <w:b/>
          <w:bCs/>
        </w:rPr>
        <w:t xml:space="preserve">ygiene &amp; </w:t>
      </w:r>
      <w:r w:rsidRPr="0040683A">
        <w:rPr>
          <w:rFonts w:ascii="Open Sans" w:hAnsi="Open Sans" w:cs="Open Sans"/>
          <w:b/>
          <w:bCs/>
        </w:rPr>
        <w:t>s</w:t>
      </w:r>
      <w:r w:rsidR="008F208C" w:rsidRPr="0040683A">
        <w:rPr>
          <w:rFonts w:ascii="Open Sans" w:hAnsi="Open Sans" w:cs="Open Sans"/>
          <w:b/>
          <w:bCs/>
        </w:rPr>
        <w:t>afety</w:t>
      </w:r>
    </w:p>
    <w:sectPr w:rsidR="00BD0A28" w:rsidRPr="004068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F173C"/>
    <w:multiLevelType w:val="hybridMultilevel"/>
    <w:tmpl w:val="3B940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91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8C"/>
    <w:rsid w:val="0005009F"/>
    <w:rsid w:val="000B4B40"/>
    <w:rsid w:val="001335EE"/>
    <w:rsid w:val="001979BC"/>
    <w:rsid w:val="001B61FE"/>
    <w:rsid w:val="002C0230"/>
    <w:rsid w:val="003645EA"/>
    <w:rsid w:val="003D3C91"/>
    <w:rsid w:val="0040683A"/>
    <w:rsid w:val="004E2C8B"/>
    <w:rsid w:val="00527AAE"/>
    <w:rsid w:val="005701F1"/>
    <w:rsid w:val="006E0D55"/>
    <w:rsid w:val="008F208C"/>
    <w:rsid w:val="009E6D3D"/>
    <w:rsid w:val="00A03C90"/>
    <w:rsid w:val="00BD0A28"/>
    <w:rsid w:val="00C605C3"/>
    <w:rsid w:val="00E2740D"/>
    <w:rsid w:val="00F61705"/>
    <w:rsid w:val="00F8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81A1D"/>
  <w15:chartTrackingRefBased/>
  <w15:docId w15:val="{28688C15-F9DB-449A-A841-6D8D85B8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2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0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0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0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F20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0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0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0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0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0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0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0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0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0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0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0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08C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2C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bf08cd-2f6f-47de-90e2-8908f6a88f3b" xsi:nil="true"/>
    <lcf76f155ced4ddcb4097134ff3c332f xmlns="1cf7e183-3541-4290-9874-be8d07e3b6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436FB9CCDDD439EE78D19C2A42B6B" ma:contentTypeVersion="16" ma:contentTypeDescription="Create a new document." ma:contentTypeScope="" ma:versionID="7d6f602defd19ecd8828748f06009984">
  <xsd:schema xmlns:xsd="http://www.w3.org/2001/XMLSchema" xmlns:xs="http://www.w3.org/2001/XMLSchema" xmlns:p="http://schemas.microsoft.com/office/2006/metadata/properties" xmlns:ns2="1cf7e183-3541-4290-9874-be8d07e3b6c7" xmlns:ns3="c8bf08cd-2f6f-47de-90e2-8908f6a88f3b" targetNamespace="http://schemas.microsoft.com/office/2006/metadata/properties" ma:root="true" ma:fieldsID="5146df120bfe57ae1bcd5e80134dd078" ns2:_="" ns3:_="">
    <xsd:import namespace="1cf7e183-3541-4290-9874-be8d07e3b6c7"/>
    <xsd:import namespace="c8bf08cd-2f6f-47de-90e2-8908f6a88f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7e183-3541-4290-9874-be8d07e3b6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5ef7f8f-1f62-4326-a25d-501bce507c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f08cd-2f6f-47de-90e2-8908f6a88f3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8d4529c-177f-4430-b3ab-866c6e42d2b6}" ma:internalName="TaxCatchAll" ma:showField="CatchAllData" ma:web="c8bf08cd-2f6f-47de-90e2-8908f6a88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A6713-9852-4CF5-BEB4-6CEFBE384485}">
  <ds:schemaRefs>
    <ds:schemaRef ds:uri="http://schemas.microsoft.com/office/2006/metadata/properties"/>
    <ds:schemaRef ds:uri="http://schemas.microsoft.com/office/infopath/2007/PartnerControls"/>
    <ds:schemaRef ds:uri="c46b6612-019e-4812-865f-d2222f30f172"/>
    <ds:schemaRef ds:uri="34fdf531-8a62-4e5c-8048-a62e18e5de0f"/>
  </ds:schemaRefs>
</ds:datastoreItem>
</file>

<file path=customXml/itemProps2.xml><?xml version="1.0" encoding="utf-8"?>
<ds:datastoreItem xmlns:ds="http://schemas.openxmlformats.org/officeDocument/2006/customXml" ds:itemID="{608C6AED-D5ED-4EAA-BDD0-ACC21094C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461A46-9E26-4D7B-B8B3-7688A39EF9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1342</Characters>
  <Application>Microsoft Office Word</Application>
  <DocSecurity>0</DocSecurity>
  <Lines>28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Collins</dc:creator>
  <cp:keywords/>
  <dc:description/>
  <cp:lastModifiedBy>Lacey, Sophie</cp:lastModifiedBy>
  <cp:revision>3</cp:revision>
  <dcterms:created xsi:type="dcterms:W3CDTF">2025-11-24T11:06:00Z</dcterms:created>
  <dcterms:modified xsi:type="dcterms:W3CDTF">2025-11-24T11:12:00Z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66e602-5f75-421e-8fff-1ce1c8a89ea9_Enabled">
    <vt:lpwstr>true</vt:lpwstr>
  </property>
  <property fmtid="{D5CDD505-2E9C-101B-9397-08002B2CF9AE}" pid="3" name="MSIP_Label_3f66e602-5f75-421e-8fff-1ce1c8a89ea9_SetDate">
    <vt:lpwstr>2025-10-31T17:21:17Z</vt:lpwstr>
  </property>
  <property fmtid="{D5CDD505-2E9C-101B-9397-08002B2CF9AE}" pid="4" name="MSIP_Label_3f66e602-5f75-421e-8fff-1ce1c8a89ea9_Method">
    <vt:lpwstr>Privileged</vt:lpwstr>
  </property>
  <property fmtid="{D5CDD505-2E9C-101B-9397-08002B2CF9AE}" pid="5" name="MSIP_Label_3f66e602-5f75-421e-8fff-1ce1c8a89ea9_Name">
    <vt:lpwstr>Public</vt:lpwstr>
  </property>
  <property fmtid="{D5CDD505-2E9C-101B-9397-08002B2CF9AE}" pid="6" name="MSIP_Label_3f66e602-5f75-421e-8fff-1ce1c8a89ea9_SiteId">
    <vt:lpwstr>666310ae-0b9d-4182-a5f8-8c8d8d802154</vt:lpwstr>
  </property>
  <property fmtid="{D5CDD505-2E9C-101B-9397-08002B2CF9AE}" pid="7" name="MSIP_Label_3f66e602-5f75-421e-8fff-1ce1c8a89ea9_ActionId">
    <vt:lpwstr>c8eecd0e-3ac8-478b-bfeb-d8e078f67169</vt:lpwstr>
  </property>
  <property fmtid="{D5CDD505-2E9C-101B-9397-08002B2CF9AE}" pid="8" name="MSIP_Label_3f66e602-5f75-421e-8fff-1ce1c8a89ea9_ContentBits">
    <vt:lpwstr>0</vt:lpwstr>
  </property>
  <property fmtid="{D5CDD505-2E9C-101B-9397-08002B2CF9AE}" pid="9" name="MSIP_Label_3f66e602-5f75-421e-8fff-1ce1c8a89ea9_Tag">
    <vt:lpwstr>10, 0, 1, 1</vt:lpwstr>
  </property>
  <property fmtid="{D5CDD505-2E9C-101B-9397-08002B2CF9AE}" pid="10" name="ContentTypeId">
    <vt:lpwstr>0x0101005ED436FB9CCDDD439EE78D19C2A42B6B</vt:lpwstr>
  </property>
  <property fmtid="{D5CDD505-2E9C-101B-9397-08002B2CF9AE}" pid="11" name="MediaServiceImageTags">
    <vt:lpwstr/>
  </property>
</Properties>
</file>